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B4" w:rsidRDefault="002C6854">
      <w:bookmarkStart w:id="0" w:name="_GoBack"/>
      <w:bookmarkEnd w:id="0"/>
    </w:p>
    <w:p w:rsidR="00FD56FD" w:rsidRDefault="00FD56FD" w:rsidP="00FD56FD">
      <w:pPr>
        <w:jc w:val="center"/>
      </w:pPr>
      <w:r w:rsidRPr="00FD56FD">
        <w:rPr>
          <w:noProof/>
          <w:lang w:eastAsia="fr-FR"/>
        </w:rPr>
        <w:drawing>
          <wp:inline distT="0" distB="0" distL="0" distR="0">
            <wp:extent cx="4448175" cy="1409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FD" w:rsidRDefault="00FD56FD"/>
    <w:p w:rsidR="00FD56FD" w:rsidRDefault="00FD56FD"/>
    <w:p w:rsidR="00FD56FD" w:rsidRDefault="00FD56FD" w:rsidP="00FD5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F497D"/>
          <w:sz w:val="44"/>
          <w:szCs w:val="44"/>
        </w:rPr>
      </w:pPr>
      <w:proofErr w:type="spellStart"/>
      <w:r>
        <w:rPr>
          <w:rFonts w:ascii="Calibri" w:hAnsi="Calibri" w:cs="Calibri"/>
          <w:color w:val="1F497D"/>
          <w:sz w:val="44"/>
          <w:szCs w:val="44"/>
        </w:rPr>
        <w:t>TraPlaNum</w:t>
      </w:r>
      <w:proofErr w:type="spellEnd"/>
    </w:p>
    <w:p w:rsidR="00FD56FD" w:rsidRDefault="00FD56FD" w:rsidP="00FD56FD">
      <w:pPr>
        <w:jc w:val="center"/>
        <w:rPr>
          <w:rFonts w:ascii="Calibri" w:hAnsi="Calibri" w:cs="Calibri"/>
          <w:color w:val="1F497D"/>
          <w:sz w:val="44"/>
          <w:szCs w:val="44"/>
        </w:rPr>
      </w:pPr>
      <w:r>
        <w:rPr>
          <w:rFonts w:ascii="Calibri" w:hAnsi="Calibri" w:cs="Calibri"/>
          <w:color w:val="1F497D"/>
          <w:sz w:val="44"/>
          <w:szCs w:val="44"/>
        </w:rPr>
        <w:t>Projet n°ANR-19-CE26-0012-01</w:t>
      </w:r>
    </w:p>
    <w:p w:rsidR="00FD56FD" w:rsidRDefault="00FD56FD" w:rsidP="00FD56FD"/>
    <w:p w:rsidR="00FD56FD" w:rsidRDefault="00FD56FD" w:rsidP="00FD56FD"/>
    <w:p w:rsidR="00FD56FD" w:rsidRDefault="00FD56FD" w:rsidP="00FD56FD">
      <w:pPr>
        <w:jc w:val="center"/>
      </w:pPr>
      <w:r w:rsidRPr="00FD56FD">
        <w:rPr>
          <w:noProof/>
          <w:lang w:eastAsia="fr-FR"/>
        </w:rPr>
        <w:drawing>
          <wp:inline distT="0" distB="0" distL="0" distR="0">
            <wp:extent cx="1628775" cy="1685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FD" w:rsidRDefault="00FD56FD" w:rsidP="00FD56FD">
      <w:pPr>
        <w:jc w:val="center"/>
      </w:pPr>
    </w:p>
    <w:p w:rsidR="00FD56FD" w:rsidRDefault="00FD56FD" w:rsidP="00FD5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F497D"/>
          <w:sz w:val="40"/>
          <w:szCs w:val="40"/>
        </w:rPr>
      </w:pPr>
      <w:r>
        <w:rPr>
          <w:rFonts w:ascii="Calibri" w:hAnsi="Calibri" w:cs="Calibri"/>
          <w:color w:val="1F497D"/>
          <w:sz w:val="40"/>
          <w:szCs w:val="40"/>
        </w:rPr>
        <w:t>Workshop 1</w:t>
      </w:r>
    </w:p>
    <w:p w:rsidR="005B097F" w:rsidRDefault="005B097F" w:rsidP="00FD56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40"/>
          <w:szCs w:val="40"/>
        </w:rPr>
      </w:pPr>
    </w:p>
    <w:p w:rsidR="00FD56FD" w:rsidRDefault="00FD56FD" w:rsidP="00FD56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40"/>
          <w:szCs w:val="40"/>
        </w:rPr>
      </w:pPr>
      <w:r>
        <w:rPr>
          <w:rFonts w:ascii="Calibri,Bold" w:hAnsi="Calibri,Bold" w:cs="Calibri,Bold"/>
          <w:b/>
          <w:bCs/>
          <w:color w:val="1F497D"/>
          <w:sz w:val="40"/>
          <w:szCs w:val="40"/>
        </w:rPr>
        <w:t>8-9 novembre 2021</w:t>
      </w:r>
    </w:p>
    <w:p w:rsidR="00FD56FD" w:rsidRPr="00FD56FD" w:rsidRDefault="00FD56FD" w:rsidP="00FD56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36"/>
          <w:szCs w:val="40"/>
        </w:rPr>
      </w:pPr>
      <w:r w:rsidRPr="00FD56FD">
        <w:rPr>
          <w:rFonts w:ascii="Calibri,Bold" w:hAnsi="Calibri,Bold" w:cs="Calibri,Bold"/>
          <w:b/>
          <w:bCs/>
          <w:color w:val="1F497D"/>
          <w:sz w:val="36"/>
          <w:szCs w:val="40"/>
        </w:rPr>
        <w:t>Organisé par</w:t>
      </w:r>
      <w:r>
        <w:rPr>
          <w:rFonts w:ascii="Calibri,Bold" w:hAnsi="Calibri,Bold" w:cs="Calibri,Bold"/>
          <w:b/>
          <w:bCs/>
          <w:color w:val="1F497D"/>
          <w:sz w:val="36"/>
          <w:szCs w:val="40"/>
        </w:rPr>
        <w:t xml:space="preserve"> le </w:t>
      </w:r>
      <w:r w:rsidRPr="00FD56FD">
        <w:rPr>
          <w:rFonts w:ascii="Calibri,Bold" w:hAnsi="Calibri,Bold" w:cs="Calibri,Bold"/>
          <w:b/>
          <w:bCs/>
          <w:color w:val="1F497D"/>
          <w:sz w:val="36"/>
          <w:szCs w:val="40"/>
        </w:rPr>
        <w:t>CERCRID, Université Lyon 2</w:t>
      </w:r>
      <w:r>
        <w:rPr>
          <w:rFonts w:ascii="Calibri,Bold" w:hAnsi="Calibri,Bold" w:cs="Calibri,Bold"/>
          <w:b/>
          <w:bCs/>
          <w:color w:val="1F497D"/>
          <w:sz w:val="36"/>
          <w:szCs w:val="40"/>
        </w:rPr>
        <w:t>, coordinateur</w:t>
      </w:r>
    </w:p>
    <w:p w:rsidR="00FD56FD" w:rsidRDefault="00FD56FD" w:rsidP="00FD56FD"/>
    <w:p w:rsidR="00FD56FD" w:rsidRPr="00815B36" w:rsidRDefault="00FD56FD" w:rsidP="00FD56FD">
      <w:pPr>
        <w:rPr>
          <w:color w:val="44546A" w:themeColor="text2"/>
          <w:sz w:val="28"/>
        </w:rPr>
      </w:pPr>
      <w:r w:rsidRPr="00815B36">
        <w:rPr>
          <w:color w:val="44546A" w:themeColor="text2"/>
          <w:sz w:val="28"/>
        </w:rPr>
        <w:t>Partenaire 2</w:t>
      </w:r>
      <w:r w:rsidRPr="00815B36">
        <w:rPr>
          <w:color w:val="44546A" w:themeColor="text2"/>
          <w:sz w:val="28"/>
        </w:rPr>
        <w:tab/>
      </w:r>
      <w:r w:rsidRPr="00815B36">
        <w:rPr>
          <w:color w:val="44546A" w:themeColor="text2"/>
          <w:sz w:val="28"/>
        </w:rPr>
        <w:tab/>
        <w:t>Triangle, Université Lyon 2</w:t>
      </w:r>
    </w:p>
    <w:p w:rsidR="00FD56FD" w:rsidRPr="00815B36" w:rsidRDefault="00FD56FD" w:rsidP="00FD56FD">
      <w:pPr>
        <w:rPr>
          <w:color w:val="44546A" w:themeColor="text2"/>
          <w:sz w:val="28"/>
        </w:rPr>
      </w:pPr>
      <w:r w:rsidRPr="00815B36">
        <w:rPr>
          <w:color w:val="44546A" w:themeColor="text2"/>
          <w:sz w:val="28"/>
        </w:rPr>
        <w:t>Partenaire 3</w:t>
      </w:r>
      <w:r w:rsidRPr="00815B36">
        <w:rPr>
          <w:color w:val="44546A" w:themeColor="text2"/>
          <w:sz w:val="28"/>
        </w:rPr>
        <w:tab/>
      </w:r>
      <w:r w:rsidRPr="00815B36">
        <w:rPr>
          <w:color w:val="44546A" w:themeColor="text2"/>
          <w:sz w:val="28"/>
        </w:rPr>
        <w:tab/>
      </w:r>
      <w:proofErr w:type="spellStart"/>
      <w:r w:rsidRPr="00815B36">
        <w:rPr>
          <w:color w:val="44546A" w:themeColor="text2"/>
          <w:sz w:val="28"/>
        </w:rPr>
        <w:t>Coactis</w:t>
      </w:r>
      <w:proofErr w:type="spellEnd"/>
      <w:r w:rsidRPr="00815B36">
        <w:rPr>
          <w:color w:val="44546A" w:themeColor="text2"/>
          <w:sz w:val="28"/>
        </w:rPr>
        <w:t>, Université Lyon 2</w:t>
      </w:r>
    </w:p>
    <w:p w:rsidR="00FD56FD" w:rsidRDefault="00FD56FD">
      <w:pPr>
        <w:rPr>
          <w:color w:val="44546A" w:themeColor="text2"/>
          <w:sz w:val="28"/>
        </w:rPr>
      </w:pPr>
      <w:r w:rsidRPr="00815B36">
        <w:rPr>
          <w:color w:val="44546A" w:themeColor="text2"/>
          <w:sz w:val="28"/>
        </w:rPr>
        <w:t>Partenaire 4</w:t>
      </w:r>
      <w:r w:rsidRPr="00815B36">
        <w:rPr>
          <w:color w:val="44546A" w:themeColor="text2"/>
          <w:sz w:val="28"/>
        </w:rPr>
        <w:tab/>
      </w:r>
      <w:r w:rsidRPr="00815B36">
        <w:rPr>
          <w:color w:val="44546A" w:themeColor="text2"/>
          <w:sz w:val="28"/>
        </w:rPr>
        <w:tab/>
        <w:t>Centre de Droit des Affaires, Université Toulouse</w:t>
      </w:r>
      <w:r w:rsidR="00605ED3" w:rsidRPr="00815B36">
        <w:rPr>
          <w:color w:val="44546A" w:themeColor="text2"/>
          <w:sz w:val="28"/>
        </w:rPr>
        <w:t xml:space="preserve"> 1 Capitole</w:t>
      </w:r>
    </w:p>
    <w:p w:rsidR="00BA3245" w:rsidRDefault="00BA3245">
      <w:pPr>
        <w:rPr>
          <w:color w:val="44546A" w:themeColor="text2"/>
          <w:sz w:val="28"/>
        </w:rPr>
      </w:pPr>
      <w:r>
        <w:rPr>
          <w:color w:val="44546A" w:themeColor="text2"/>
          <w:sz w:val="28"/>
        </w:rPr>
        <w:br w:type="page"/>
      </w:r>
    </w:p>
    <w:p w:rsidR="00815B36" w:rsidRDefault="00815B36" w:rsidP="006C7C35">
      <w:pPr>
        <w:pStyle w:val="Textebrut"/>
        <w:jc w:val="center"/>
        <w:rPr>
          <w:b/>
          <w:color w:val="44546A" w:themeColor="text2"/>
          <w:sz w:val="28"/>
          <w:u w:val="single"/>
        </w:rPr>
      </w:pPr>
      <w:r w:rsidRPr="006C7C35">
        <w:rPr>
          <w:b/>
          <w:color w:val="44546A" w:themeColor="text2"/>
          <w:sz w:val="28"/>
          <w:u w:val="single"/>
        </w:rPr>
        <w:lastRenderedPageBreak/>
        <w:t>Lundi 8 novembre</w:t>
      </w:r>
    </w:p>
    <w:p w:rsidR="006C7C35" w:rsidRDefault="006C7C35" w:rsidP="00D7167C">
      <w:pPr>
        <w:pStyle w:val="Textebrut"/>
        <w:rPr>
          <w:b/>
          <w:color w:val="44546A" w:themeColor="text2"/>
          <w:sz w:val="28"/>
          <w:u w:val="single"/>
        </w:rPr>
      </w:pPr>
    </w:p>
    <w:p w:rsidR="00BA3245" w:rsidRPr="00496DA4" w:rsidRDefault="00BA3245" w:rsidP="00BA32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3864" w:themeColor="accent1" w:themeShade="80"/>
          <w:sz w:val="28"/>
          <w:szCs w:val="40"/>
        </w:rPr>
      </w:pPr>
      <w:r w:rsidRPr="00496DA4">
        <w:rPr>
          <w:rFonts w:ascii="Calibri,Bold" w:hAnsi="Calibri,Bold" w:cs="Calibri,Bold"/>
          <w:b/>
          <w:bCs/>
          <w:color w:val="1F3864" w:themeColor="accent1" w:themeShade="80"/>
          <w:sz w:val="28"/>
          <w:szCs w:val="40"/>
        </w:rPr>
        <w:t xml:space="preserve">Salle GAI 003, </w:t>
      </w:r>
      <w:r w:rsidR="00496DA4">
        <w:rPr>
          <w:rFonts w:ascii="Calibri,Bold" w:hAnsi="Calibri,Bold" w:cs="Calibri,Bold"/>
          <w:b/>
          <w:bCs/>
          <w:color w:val="1F3864" w:themeColor="accent1" w:themeShade="80"/>
          <w:sz w:val="28"/>
          <w:szCs w:val="40"/>
        </w:rPr>
        <w:t>RdC</w:t>
      </w:r>
      <w:r w:rsidRPr="00496DA4">
        <w:rPr>
          <w:rFonts w:ascii="Calibri,Bold" w:hAnsi="Calibri,Bold" w:cs="Calibri,Bold"/>
          <w:b/>
          <w:bCs/>
          <w:color w:val="1F3864" w:themeColor="accent1" w:themeShade="80"/>
          <w:sz w:val="28"/>
          <w:szCs w:val="40"/>
        </w:rPr>
        <w:t>, Université Lumière Lyon 2</w:t>
      </w:r>
    </w:p>
    <w:p w:rsidR="00BA3245" w:rsidRPr="00496DA4" w:rsidRDefault="00BA3245" w:rsidP="00BA32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3864" w:themeColor="accent1" w:themeShade="80"/>
          <w:sz w:val="28"/>
          <w:szCs w:val="40"/>
        </w:rPr>
      </w:pPr>
      <w:r w:rsidRPr="00496DA4">
        <w:rPr>
          <w:rFonts w:ascii="Calibri,Bold" w:hAnsi="Calibri,Bold" w:cs="Calibri,Bold"/>
          <w:b/>
          <w:bCs/>
          <w:color w:val="1F3864" w:themeColor="accent1" w:themeShade="80"/>
          <w:sz w:val="28"/>
          <w:szCs w:val="40"/>
        </w:rPr>
        <w:t>86 rue Pasteur, 69007 Lyon</w:t>
      </w:r>
    </w:p>
    <w:p w:rsidR="00D7167C" w:rsidRDefault="00D7167C" w:rsidP="00D7167C">
      <w:pPr>
        <w:pStyle w:val="Textebrut"/>
        <w:rPr>
          <w:b/>
          <w:color w:val="44546A" w:themeColor="text2"/>
          <w:sz w:val="28"/>
          <w:u w:val="single"/>
        </w:rPr>
      </w:pPr>
    </w:p>
    <w:p w:rsidR="00D7167C" w:rsidRDefault="00D7167C" w:rsidP="00D7167C">
      <w:pPr>
        <w:pStyle w:val="Textebrut"/>
        <w:rPr>
          <w:color w:val="44546A" w:themeColor="text2"/>
        </w:rPr>
      </w:pPr>
      <w:r w:rsidRPr="00D7167C">
        <w:rPr>
          <w:color w:val="44546A" w:themeColor="text2"/>
        </w:rPr>
        <w:t>13h30-14h00</w:t>
      </w:r>
    </w:p>
    <w:p w:rsidR="00D7167C" w:rsidRDefault="00D7167C" w:rsidP="00D7167C">
      <w:pPr>
        <w:pStyle w:val="Textebrut"/>
        <w:rPr>
          <w:color w:val="44546A" w:themeColor="text2"/>
        </w:rPr>
      </w:pPr>
    </w:p>
    <w:p w:rsidR="00D7167C" w:rsidRPr="00BA3245" w:rsidRDefault="00D7167C" w:rsidP="00D7167C">
      <w:pPr>
        <w:pStyle w:val="Textebrut"/>
        <w:rPr>
          <w:color w:val="1F3864" w:themeColor="accent1" w:themeShade="80"/>
        </w:rPr>
      </w:pPr>
      <w:r w:rsidRPr="00BA3245">
        <w:rPr>
          <w:color w:val="1F3864" w:themeColor="accent1" w:themeShade="80"/>
        </w:rPr>
        <w:t>Accueil</w:t>
      </w:r>
      <w:r w:rsidR="00C36345" w:rsidRPr="00BA3245">
        <w:rPr>
          <w:color w:val="1F3864" w:themeColor="accent1" w:themeShade="80"/>
        </w:rPr>
        <w:t xml:space="preserve"> </w:t>
      </w:r>
    </w:p>
    <w:p w:rsidR="00D7167C" w:rsidRPr="00D7167C" w:rsidRDefault="00D7167C" w:rsidP="00D7167C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14h</w:t>
      </w:r>
      <w:r>
        <w:rPr>
          <w:color w:val="44546A" w:themeColor="text2"/>
        </w:rPr>
        <w:t>00</w:t>
      </w:r>
      <w:r w:rsidRPr="00815B36">
        <w:rPr>
          <w:color w:val="44546A" w:themeColor="text2"/>
        </w:rPr>
        <w:t>-16h</w:t>
      </w:r>
      <w:r>
        <w:rPr>
          <w:color w:val="44546A" w:themeColor="text2"/>
        </w:rPr>
        <w:t>00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 xml:space="preserve">Présentation des résultats du recensement des plateformes et applications de micro-travail en France et des données 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Le questionnaire : Emmanuelle Mazuyer</w:t>
      </w:r>
    </w:p>
    <w:p w:rsid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 xml:space="preserve">Les résultats : Diana Nunes et Nathalie De Jong </w:t>
      </w:r>
    </w:p>
    <w:p w:rsidR="00D7167C" w:rsidRPr="00815B36" w:rsidRDefault="00D7167C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16h15-17h</w:t>
      </w:r>
      <w:r>
        <w:rPr>
          <w:color w:val="44546A" w:themeColor="text2"/>
        </w:rPr>
        <w:t>00</w:t>
      </w:r>
    </w:p>
    <w:p w:rsidR="00D7167C" w:rsidRPr="00815B36" w:rsidRDefault="00D7167C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Présentation des résultats du questionnaire des travailleurs de micro t</w:t>
      </w:r>
      <w:r w:rsidR="006C7C35">
        <w:rPr>
          <w:color w:val="44546A" w:themeColor="text2"/>
        </w:rPr>
        <w:t>â</w:t>
      </w:r>
      <w:r w:rsidRPr="00815B36">
        <w:rPr>
          <w:color w:val="44546A" w:themeColor="text2"/>
        </w:rPr>
        <w:t>ches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 xml:space="preserve">Julie Elambert 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Default="00815B36" w:rsidP="00815B36">
      <w:pPr>
        <w:pStyle w:val="Textebrut"/>
        <w:rPr>
          <w:color w:val="44546A" w:themeColor="text2"/>
        </w:rPr>
      </w:pPr>
    </w:p>
    <w:p w:rsidR="001B03BC" w:rsidRPr="0001185B" w:rsidRDefault="001B03BC" w:rsidP="00815B36">
      <w:pPr>
        <w:pStyle w:val="Textebrut"/>
        <w:rPr>
          <w:color w:val="4472C4" w:themeColor="accent1"/>
        </w:rPr>
      </w:pPr>
      <w:r>
        <w:rPr>
          <w:color w:val="44546A" w:themeColor="text2"/>
        </w:rPr>
        <w:t xml:space="preserve">19h30 </w:t>
      </w:r>
    </w:p>
    <w:p w:rsidR="001B03BC" w:rsidRPr="0001185B" w:rsidRDefault="001B03BC" w:rsidP="00815B36">
      <w:pPr>
        <w:pStyle w:val="Textebrut"/>
        <w:rPr>
          <w:color w:val="4472C4" w:themeColor="accent1"/>
        </w:rPr>
      </w:pPr>
    </w:p>
    <w:p w:rsidR="001B03BC" w:rsidRPr="0001185B" w:rsidRDefault="001B03BC" w:rsidP="00815B36">
      <w:pPr>
        <w:pStyle w:val="Textebrut"/>
        <w:rPr>
          <w:color w:val="44546A" w:themeColor="text2"/>
        </w:rPr>
      </w:pPr>
      <w:r w:rsidRPr="0001185B">
        <w:rPr>
          <w:color w:val="44546A" w:themeColor="text2"/>
        </w:rPr>
        <w:t>Diner</w:t>
      </w:r>
      <w:r w:rsidR="00653572" w:rsidRPr="0001185B">
        <w:rPr>
          <w:color w:val="44546A" w:themeColor="text2"/>
        </w:rPr>
        <w:t xml:space="preserve"> en ville</w:t>
      </w:r>
      <w:r w:rsidR="0001185B" w:rsidRPr="0001185B">
        <w:rPr>
          <w:color w:val="44546A" w:themeColor="text2"/>
        </w:rPr>
        <w:t> : Restaurant « Chez Thomas » 6 rue Laurencin 69002 Lyon</w:t>
      </w:r>
    </w:p>
    <w:p w:rsidR="001B03BC" w:rsidRPr="0001185B" w:rsidRDefault="001B03BC" w:rsidP="00815B36">
      <w:pPr>
        <w:pStyle w:val="Textebrut"/>
        <w:rPr>
          <w:color w:val="44546A" w:themeColor="text2"/>
        </w:rPr>
      </w:pPr>
    </w:p>
    <w:p w:rsidR="001B03BC" w:rsidRPr="00815B36" w:rsidRDefault="001B03BC" w:rsidP="00815B36">
      <w:pPr>
        <w:pStyle w:val="Textebrut"/>
        <w:rPr>
          <w:color w:val="44546A" w:themeColor="text2"/>
        </w:rPr>
      </w:pPr>
    </w:p>
    <w:p w:rsidR="00815B36" w:rsidRDefault="00815B36" w:rsidP="006C7C35">
      <w:pPr>
        <w:pStyle w:val="Textebrut"/>
        <w:jc w:val="center"/>
        <w:rPr>
          <w:b/>
          <w:color w:val="44546A" w:themeColor="text2"/>
          <w:sz w:val="28"/>
          <w:u w:val="single"/>
        </w:rPr>
      </w:pPr>
      <w:r w:rsidRPr="006C7C35">
        <w:rPr>
          <w:b/>
          <w:color w:val="44546A" w:themeColor="text2"/>
          <w:sz w:val="28"/>
          <w:u w:val="single"/>
        </w:rPr>
        <w:t>Mardi 9 novembre</w:t>
      </w:r>
    </w:p>
    <w:p w:rsidR="006C7C35" w:rsidRDefault="006C7C35" w:rsidP="006C7C35">
      <w:pPr>
        <w:pStyle w:val="Textebrut"/>
        <w:jc w:val="center"/>
        <w:rPr>
          <w:b/>
          <w:color w:val="44546A" w:themeColor="text2"/>
          <w:sz w:val="28"/>
          <w:u w:val="single"/>
        </w:rPr>
      </w:pPr>
    </w:p>
    <w:p w:rsidR="00496DA4" w:rsidRDefault="00496DA4" w:rsidP="006C7C35">
      <w:pPr>
        <w:pStyle w:val="Textebrut"/>
        <w:jc w:val="center"/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 xml:space="preserve">Salle </w:t>
      </w:r>
      <w:proofErr w:type="spellStart"/>
      <w:r>
        <w:rPr>
          <w:b/>
          <w:color w:val="44546A" w:themeColor="text2"/>
          <w:sz w:val="28"/>
        </w:rPr>
        <w:t>Bol</w:t>
      </w:r>
      <w:r w:rsidRPr="00496DA4">
        <w:rPr>
          <w:b/>
          <w:color w:val="44546A" w:themeColor="text2"/>
          <w:sz w:val="28"/>
        </w:rPr>
        <w:t>lier</w:t>
      </w:r>
      <w:proofErr w:type="spellEnd"/>
      <w:r>
        <w:rPr>
          <w:b/>
          <w:color w:val="44546A" w:themeColor="text2"/>
          <w:sz w:val="28"/>
        </w:rPr>
        <w:t>,</w:t>
      </w:r>
      <w:r w:rsidRPr="00496DA4">
        <w:rPr>
          <w:b/>
          <w:color w:val="44546A" w:themeColor="text2"/>
          <w:sz w:val="28"/>
        </w:rPr>
        <w:t xml:space="preserve"> RdC </w:t>
      </w:r>
      <w:r>
        <w:rPr>
          <w:b/>
          <w:color w:val="44546A" w:themeColor="text2"/>
          <w:sz w:val="28"/>
        </w:rPr>
        <w:t>–</w:t>
      </w:r>
      <w:r w:rsidRPr="00496DA4">
        <w:rPr>
          <w:b/>
          <w:color w:val="44546A" w:themeColor="text2"/>
          <w:sz w:val="28"/>
        </w:rPr>
        <w:t xml:space="preserve"> MSH</w:t>
      </w:r>
      <w:r>
        <w:rPr>
          <w:b/>
          <w:color w:val="44546A" w:themeColor="text2"/>
          <w:sz w:val="28"/>
        </w:rPr>
        <w:t>,</w:t>
      </w:r>
      <w:r w:rsidRPr="00496DA4">
        <w:rPr>
          <w:b/>
          <w:color w:val="44546A" w:themeColor="text2"/>
          <w:sz w:val="28"/>
        </w:rPr>
        <w:t xml:space="preserve"> </w:t>
      </w:r>
      <w:r>
        <w:rPr>
          <w:b/>
          <w:color w:val="44546A" w:themeColor="text2"/>
          <w:sz w:val="28"/>
        </w:rPr>
        <w:t>Maison des Sciences de l’Homme, CNRS</w:t>
      </w:r>
    </w:p>
    <w:p w:rsidR="00496DA4" w:rsidRDefault="00496DA4" w:rsidP="006C7C35">
      <w:pPr>
        <w:pStyle w:val="Textebrut"/>
        <w:jc w:val="center"/>
        <w:rPr>
          <w:b/>
          <w:color w:val="44546A" w:themeColor="text2"/>
          <w:sz w:val="28"/>
        </w:rPr>
      </w:pPr>
      <w:r w:rsidRPr="00496DA4">
        <w:rPr>
          <w:b/>
          <w:color w:val="44546A" w:themeColor="text2"/>
          <w:sz w:val="28"/>
        </w:rPr>
        <w:t>14 rue Berthelot 69007 LYON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9h30-12h30 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 xml:space="preserve">Discussion des résultats en vue de l'analyse pluridisciplinaire </w:t>
      </w:r>
    </w:p>
    <w:p w:rsid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Quel échantillon, quelles catégories, quelle typologie, quelles thématiques ?</w:t>
      </w:r>
    </w:p>
    <w:p w:rsidR="00C85B11" w:rsidRDefault="00C85B11" w:rsidP="00815B36">
      <w:pPr>
        <w:pStyle w:val="Textebrut"/>
        <w:rPr>
          <w:color w:val="44546A" w:themeColor="text2"/>
        </w:rPr>
      </w:pPr>
    </w:p>
    <w:p w:rsidR="001B03BC" w:rsidRDefault="001B03BC" w:rsidP="00815B36">
      <w:pPr>
        <w:pStyle w:val="Textebrut"/>
        <w:rPr>
          <w:color w:val="44546A" w:themeColor="text2"/>
        </w:rPr>
      </w:pPr>
    </w:p>
    <w:p w:rsidR="001B03BC" w:rsidRDefault="001B03BC" w:rsidP="00815B36">
      <w:pPr>
        <w:pStyle w:val="Textebrut"/>
        <w:rPr>
          <w:color w:val="44546A" w:themeColor="text2"/>
        </w:rPr>
      </w:pPr>
      <w:r>
        <w:rPr>
          <w:color w:val="44546A" w:themeColor="text2"/>
        </w:rPr>
        <w:t>12h30-14h00</w:t>
      </w:r>
    </w:p>
    <w:p w:rsidR="001B03BC" w:rsidRDefault="001B03BC" w:rsidP="00815B36">
      <w:pPr>
        <w:pStyle w:val="Textebrut"/>
        <w:rPr>
          <w:color w:val="44546A" w:themeColor="text2"/>
        </w:rPr>
      </w:pPr>
    </w:p>
    <w:p w:rsidR="001B03BC" w:rsidRPr="0001185B" w:rsidRDefault="001B03BC" w:rsidP="00815B36">
      <w:pPr>
        <w:pStyle w:val="Textebrut"/>
        <w:rPr>
          <w:color w:val="44546A" w:themeColor="text2"/>
        </w:rPr>
      </w:pPr>
      <w:r w:rsidRPr="0001185B">
        <w:rPr>
          <w:color w:val="44546A" w:themeColor="text2"/>
        </w:rPr>
        <w:t>Déjeuner</w:t>
      </w:r>
      <w:r w:rsidR="0001185B" w:rsidRPr="0001185B">
        <w:rPr>
          <w:color w:val="44546A" w:themeColor="text2"/>
        </w:rPr>
        <w:t xml:space="preserve"> : « Au Saint Laurent » </w:t>
      </w:r>
      <w:r w:rsidR="0001185B" w:rsidRPr="0001185B">
        <w:rPr>
          <w:rStyle w:val="lrzxr"/>
          <w:color w:val="44546A" w:themeColor="text2"/>
        </w:rPr>
        <w:t xml:space="preserve">82 Rue </w:t>
      </w:r>
      <w:proofErr w:type="spellStart"/>
      <w:r w:rsidR="0001185B" w:rsidRPr="0001185B">
        <w:rPr>
          <w:rStyle w:val="lrzxr"/>
          <w:color w:val="44546A" w:themeColor="text2"/>
        </w:rPr>
        <w:t>Bechevelin</w:t>
      </w:r>
      <w:proofErr w:type="spellEnd"/>
      <w:r w:rsidR="0001185B" w:rsidRPr="0001185B">
        <w:rPr>
          <w:rStyle w:val="lrzxr"/>
          <w:color w:val="44546A" w:themeColor="text2"/>
        </w:rPr>
        <w:t>, 69007 Lyon</w:t>
      </w:r>
    </w:p>
    <w:p w:rsidR="00C85B11" w:rsidRPr="00815B36" w:rsidRDefault="00C85B11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P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14h</w:t>
      </w:r>
      <w:r>
        <w:rPr>
          <w:color w:val="44546A" w:themeColor="text2"/>
        </w:rPr>
        <w:t>00-</w:t>
      </w:r>
      <w:r w:rsidRPr="00815B36">
        <w:rPr>
          <w:color w:val="44546A" w:themeColor="text2"/>
        </w:rPr>
        <w:t>16h</w:t>
      </w:r>
      <w:r>
        <w:rPr>
          <w:color w:val="44546A" w:themeColor="text2"/>
        </w:rPr>
        <w:t>00</w:t>
      </w:r>
      <w:r w:rsidRPr="00815B36">
        <w:rPr>
          <w:color w:val="44546A" w:themeColor="text2"/>
        </w:rPr>
        <w:t xml:space="preserve"> </w:t>
      </w:r>
    </w:p>
    <w:p w:rsidR="00815B36" w:rsidRPr="00815B36" w:rsidRDefault="00815B36" w:rsidP="00815B36">
      <w:pPr>
        <w:pStyle w:val="Textebrut"/>
        <w:rPr>
          <w:color w:val="44546A" w:themeColor="text2"/>
        </w:rPr>
      </w:pPr>
    </w:p>
    <w:p w:rsidR="00815B36" w:rsidRDefault="00815B36" w:rsidP="00815B36">
      <w:pPr>
        <w:pStyle w:val="Textebrut"/>
        <w:rPr>
          <w:color w:val="44546A" w:themeColor="text2"/>
        </w:rPr>
      </w:pPr>
      <w:r w:rsidRPr="00815B36">
        <w:rPr>
          <w:color w:val="44546A" w:themeColor="text2"/>
        </w:rPr>
        <w:t>Présentation / discussion des aspects droits étrangers et droit européen</w:t>
      </w:r>
    </w:p>
    <w:p w:rsidR="00C85B11" w:rsidRDefault="00C85B11" w:rsidP="00815B36">
      <w:pPr>
        <w:pStyle w:val="Textebrut"/>
        <w:rPr>
          <w:color w:val="44546A" w:themeColor="text2"/>
        </w:rPr>
      </w:pPr>
    </w:p>
    <w:p w:rsidR="006C7C35" w:rsidRDefault="006C7C35" w:rsidP="00815B36">
      <w:pPr>
        <w:pStyle w:val="Textebrut"/>
        <w:rPr>
          <w:color w:val="44546A" w:themeColor="text2"/>
        </w:rPr>
      </w:pPr>
    </w:p>
    <w:p w:rsidR="006C7C35" w:rsidRDefault="006C7C35" w:rsidP="00815B36">
      <w:pPr>
        <w:pStyle w:val="Textebrut"/>
        <w:rPr>
          <w:color w:val="44546A" w:themeColor="text2"/>
        </w:rPr>
      </w:pPr>
      <w:r>
        <w:rPr>
          <w:color w:val="44546A" w:themeColor="text2"/>
        </w:rPr>
        <w:t>16h00-16h45</w:t>
      </w:r>
    </w:p>
    <w:p w:rsidR="006C7C35" w:rsidRDefault="006C7C35" w:rsidP="00815B36">
      <w:pPr>
        <w:pStyle w:val="Textebrut"/>
        <w:rPr>
          <w:color w:val="44546A" w:themeColor="text2"/>
        </w:rPr>
      </w:pPr>
    </w:p>
    <w:p w:rsidR="00815B36" w:rsidRPr="00FD56FD" w:rsidRDefault="006C7C35" w:rsidP="00C85B11">
      <w:pPr>
        <w:pStyle w:val="Textebrut"/>
        <w:rPr>
          <w:sz w:val="28"/>
        </w:rPr>
      </w:pPr>
      <w:r>
        <w:rPr>
          <w:color w:val="44546A" w:themeColor="text2"/>
        </w:rPr>
        <w:t>Questions/ Réponses</w:t>
      </w:r>
    </w:p>
    <w:sectPr w:rsidR="00815B36" w:rsidRPr="00FD56FD" w:rsidSect="00DD34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FD"/>
    <w:rsid w:val="0001185B"/>
    <w:rsid w:val="001554BF"/>
    <w:rsid w:val="001B03BC"/>
    <w:rsid w:val="002A13B2"/>
    <w:rsid w:val="002C6854"/>
    <w:rsid w:val="003F0DE2"/>
    <w:rsid w:val="00496DA4"/>
    <w:rsid w:val="004E6622"/>
    <w:rsid w:val="005B097F"/>
    <w:rsid w:val="00605ED3"/>
    <w:rsid w:val="00653572"/>
    <w:rsid w:val="006C7C35"/>
    <w:rsid w:val="00743B4E"/>
    <w:rsid w:val="00815B36"/>
    <w:rsid w:val="00BA3245"/>
    <w:rsid w:val="00C36345"/>
    <w:rsid w:val="00C85B11"/>
    <w:rsid w:val="00D7167C"/>
    <w:rsid w:val="00DD3481"/>
    <w:rsid w:val="00F91A4A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15DD-0252-48DA-B422-50ECECB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15B3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15B36"/>
    <w:rPr>
      <w:rFonts w:ascii="Calibri" w:hAnsi="Calibri"/>
      <w:szCs w:val="21"/>
    </w:rPr>
  </w:style>
  <w:style w:type="character" w:customStyle="1" w:styleId="lrzxr">
    <w:name w:val="lrzxr"/>
    <w:basedOn w:val="Policepardfaut"/>
    <w:rsid w:val="0001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Brasier</dc:creator>
  <cp:keywords/>
  <dc:description/>
  <cp:lastModifiedBy>Emilie Poinas</cp:lastModifiedBy>
  <cp:revision>2</cp:revision>
  <dcterms:created xsi:type="dcterms:W3CDTF">2021-11-02T10:48:00Z</dcterms:created>
  <dcterms:modified xsi:type="dcterms:W3CDTF">2021-11-02T10:48:00Z</dcterms:modified>
</cp:coreProperties>
</file>